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0B" w:rsidRDefault="0059090B" w:rsidP="0059090B">
      <w:pPr>
        <w:rPr>
          <w:sz w:val="26"/>
          <w:szCs w:val="26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spacing w:val="20"/>
        </w:rPr>
      </w:pPr>
      <w:r w:rsidRPr="0059090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С О В Е Т </w:t>
      </w:r>
    </w:p>
    <w:p w:rsidR="0059090B" w:rsidRPr="0059090B" w:rsidRDefault="00EF26D0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КОЧЕТНОВ</w:t>
      </w:r>
      <w:r w:rsidR="0059090B" w:rsidRPr="0059090B">
        <w:rPr>
          <w:rFonts w:ascii="Times New Roman" w:hAnsi="Times New Roman" w:cs="Times New Roman"/>
          <w:b/>
          <w:sz w:val="28"/>
          <w:szCs w:val="28"/>
        </w:rPr>
        <w:t>СКОГО МУНИЦИПАЛЬНОГО ОБРАЗОВАНИЯ</w:t>
      </w:r>
    </w:p>
    <w:p w:rsidR="0059090B" w:rsidRPr="0059090B" w:rsidRDefault="00EF26D0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РОВЕ</w:t>
      </w:r>
      <w:r w:rsidR="0059090B">
        <w:rPr>
          <w:rFonts w:ascii="Times New Roman" w:hAnsi="Times New Roman" w:cs="Times New Roman"/>
          <w:b/>
          <w:sz w:val="28"/>
          <w:szCs w:val="28"/>
        </w:rPr>
        <w:t>НСКОГО</w:t>
      </w:r>
      <w:r w:rsidR="0059090B" w:rsidRPr="0059090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     САРАТОВСКОЙ ОБЛАСТИ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9090B" w:rsidRPr="0059090B" w:rsidRDefault="0059090B" w:rsidP="00590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090B" w:rsidRPr="0059090B" w:rsidRDefault="0059090B" w:rsidP="005909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090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F26D0">
        <w:rPr>
          <w:rFonts w:ascii="Times New Roman" w:hAnsi="Times New Roman" w:cs="Times New Roman"/>
          <w:b/>
          <w:sz w:val="28"/>
          <w:szCs w:val="28"/>
        </w:rPr>
        <w:t>11 .11</w:t>
      </w:r>
      <w:r w:rsidRPr="0059090B">
        <w:rPr>
          <w:rFonts w:ascii="Times New Roman" w:hAnsi="Times New Roman" w:cs="Times New Roman"/>
          <w:b/>
          <w:sz w:val="28"/>
          <w:szCs w:val="28"/>
        </w:rPr>
        <w:t>. 2024г.                                № 1</w:t>
      </w:r>
      <w:r w:rsidR="00EF26D0">
        <w:rPr>
          <w:rFonts w:ascii="Times New Roman" w:hAnsi="Times New Roman" w:cs="Times New Roman"/>
          <w:b/>
          <w:sz w:val="28"/>
          <w:szCs w:val="28"/>
        </w:rPr>
        <w:t>27</w:t>
      </w:r>
      <w:r w:rsidRPr="0059090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F26D0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с. Кочет</w:t>
      </w:r>
      <w:r w:rsidRPr="0059090B">
        <w:rPr>
          <w:rFonts w:ascii="Times New Roman" w:hAnsi="Times New Roman" w:cs="Times New Roman"/>
          <w:b/>
          <w:sz w:val="28"/>
          <w:szCs w:val="28"/>
        </w:rPr>
        <w:t>ное</w:t>
      </w:r>
    </w:p>
    <w:p w:rsidR="0059090B" w:rsidRPr="0059090B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59090B" w:rsidRPr="0059090B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59090B" w:rsidRPr="0059090B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порядке рассмотрения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обращений граждан в органы местного самоуправления</w:t>
      </w:r>
    </w:p>
    <w:p w:rsidR="001B35DC" w:rsidRPr="006A1BDE" w:rsidRDefault="00EF26D0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</w:t>
      </w:r>
    </w:p>
    <w:p w:rsidR="001B35DC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 w:rsid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Саратовской области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A1BDE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В соответствии с Федеральным </w:t>
      </w:r>
      <w:hyperlink r:id="rId6" w:history="1">
        <w:r w:rsidRPr="006A1BD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законом</w:t>
        </w:r>
      </w:hyperlink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02.05.2006 N 59-ФЗ "О порядке рассмотрения обращений граждан Российской Федерации", Законом Саратовской области от 31.07.2018 </w:t>
      </w:r>
      <w:hyperlink r:id="rId7" w:history="1">
        <w:r w:rsidRPr="006A1BD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N 73-З</w:t>
        </w:r>
      </w:hyperlink>
      <w:proofErr w:type="gramStart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gramStart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гарантиях права граждан на обращение", Уставом </w:t>
      </w:r>
      <w:proofErr w:type="spellStart"/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Ровенского</w:t>
      </w:r>
      <w:r w:rsidR="006A1BDE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области, Совет 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6A1BDE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6A1BDE" w:rsidRPr="006A1BDE" w:rsidRDefault="006A1BDE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</w:t>
      </w:r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порядке рассмотрения обращений граждан </w:t>
      </w:r>
      <w:proofErr w:type="gramStart"/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Саратовской области, согласно приложению.</w:t>
      </w:r>
    </w:p>
    <w:p w:rsidR="001B35DC" w:rsidRPr="006A1BDE" w:rsidRDefault="006A1BDE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</w:t>
      </w:r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силу:</w:t>
      </w:r>
    </w:p>
    <w:p w:rsidR="006A1BDE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</w:t>
      </w:r>
      <w:r w:rsidR="006A1BDE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</w:t>
      </w:r>
      <w:proofErr w:type="spellEnd"/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образования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Ровенского</w:t>
      </w:r>
      <w:r w:rsidR="006A1BDE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Саратовской области от </w:t>
      </w:r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2006 года № 3</w:t>
      </w:r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5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о порядке рассмотрения обращени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 орган</w:t>
      </w:r>
      <w:r w:rsidR="0059090B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6A1BDE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35DC" w:rsidRPr="006A1BDE" w:rsidRDefault="006A1BDE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</w:t>
      </w:r>
      <w:r w:rsidR="001B35DC"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официального опубликования (обнародования).</w:t>
      </w:r>
    </w:p>
    <w:p w:rsidR="006A1BDE" w:rsidRPr="006A1BDE" w:rsidRDefault="006A1BDE" w:rsidP="006A1B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A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</w:t>
      </w:r>
      <w:r w:rsidRPr="006A1BDE">
        <w:rPr>
          <w:rFonts w:ascii="Times New Roman" w:hAnsi="Times New Roman" w:cs="Times New Roman"/>
          <w:sz w:val="28"/>
          <w:szCs w:val="28"/>
          <w:lang w:bidi="ru-RU"/>
        </w:rPr>
        <w:t xml:space="preserve"> Контроль за исполнением настоящего решения оставляю за собой.</w:t>
      </w:r>
    </w:p>
    <w:p w:rsidR="006A1BDE" w:rsidRPr="006A1BDE" w:rsidRDefault="006A1BDE" w:rsidP="005909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6A1BDE" w:rsidRDefault="006A1BDE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1BDE" w:rsidRDefault="006A1BDE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proofErr w:type="spellStart"/>
      <w:r w:rsidR="00EF26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Кочетновского</w:t>
      </w:r>
      <w:proofErr w:type="spellEnd"/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                                       </w:t>
      </w:r>
      <w:r w:rsid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r w:rsidR="003505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В.И</w:t>
      </w:r>
      <w:r w:rsidR="0059090B" w:rsidRP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6A1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05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Петровичев</w:t>
      </w:r>
    </w:p>
    <w:p w:rsidR="0059090B" w:rsidRPr="006A1BDE" w:rsidRDefault="0059090B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9090B" w:rsidRDefault="0059090B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A1BDE" w:rsidRDefault="006A1BDE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1B35DC" w:rsidRPr="006A1BDE" w:rsidRDefault="001B35DC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1B35DC" w:rsidRPr="006A1BDE" w:rsidRDefault="00EF26D0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1B35DC" w:rsidRDefault="001B35DC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505B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05B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3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505BA"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</w:p>
    <w:p w:rsidR="006A1BDE" w:rsidRDefault="006A1BDE" w:rsidP="00590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590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порядке рассмотрения обращений граждан</w:t>
      </w:r>
    </w:p>
    <w:p w:rsidR="001B35DC" w:rsidRPr="006A1BDE" w:rsidRDefault="001B35DC" w:rsidP="00590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органы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Ровенского</w:t>
      </w: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Саратовской области</w:t>
      </w:r>
    </w:p>
    <w:p w:rsidR="001B35DC" w:rsidRPr="006A1BDE" w:rsidRDefault="001B35DC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A1BDE" w:rsidRPr="006A1BDE" w:rsidRDefault="0070392E" w:rsidP="006A1BDE">
      <w:pPr>
        <w:shd w:val="clear" w:color="auto" w:fill="FFFFFF"/>
        <w:spacing w:before="100" w:beforeAutospacing="1" w:after="0" w:line="300" w:lineRule="atLeast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1.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6A1BDE" w:rsidRDefault="006A1BDE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Положением регулируются правоотношения, связанные с реализацией гражданином Российской Федерации (далее также - гражданин) закрепленного за ним </w:t>
      </w:r>
      <w:hyperlink r:id="rId8" w:history="1">
        <w:r w:rsidR="001B35DC"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права на обращение в органы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области (далее - администрацию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МО), а также устанавливается порядок рассмотрения обращений граждан органом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59090B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Ровенского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Саратовкой области (далее также – администрацией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МО).</w:t>
      </w:r>
      <w:proofErr w:type="gramEnd"/>
    </w:p>
    <w:p w:rsidR="006A1BDE" w:rsidRDefault="004A419C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Установленное Положение о порядке рассмотрения обращений граждан распространяется на все виды обращений, полученных в письменной или устной форме, на личном приеме, по почте, по факсу, телеграфу, а также в форме электронного документа.</w:t>
      </w:r>
    </w:p>
    <w:p w:rsidR="001B35DC" w:rsidRPr="006A1BDE" w:rsidRDefault="004A419C" w:rsidP="006A1BDE">
      <w:pPr>
        <w:shd w:val="clear" w:color="auto" w:fill="FFFFFF"/>
        <w:spacing w:after="0" w:line="300" w:lineRule="atLeast"/>
        <w:ind w:firstLine="2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Установленное Положение о порядке рассмотрения обращений граждан распространяется на все обращения,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6A1BDE" w:rsidRPr="00C33B72" w:rsidRDefault="001B35DC" w:rsidP="00C33B72">
      <w:pPr>
        <w:numPr>
          <w:ilvl w:val="0"/>
          <w:numId w:val="4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термины, используемые в настоящем Положении</w:t>
      </w:r>
    </w:p>
    <w:p w:rsidR="001B35DC" w:rsidRPr="006A1BDE" w:rsidRDefault="006A1BDE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Положения используются следующие основные термины: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обращение гражданина (далее - обращение) - заявление, жалоба или предложение, направленные им в администрацию или должностному лицу администрации в письменной форме, переданные телеграммой или факсимильной связью, поданные в письменном виде непосредственно должностным лицам администрации при проведении ими информационных, иных публичных мероприятий с участием населения, а также направленные в форме электронного документа, или устное обращение гражданина в администрацию;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коллективное обращение - письменное обращение двух и более граждан или обращение объединений граждан, в том числе юридических лиц, по общему для них вопросу в администрацию и к ее должностным лицам, а также обращение, принятое на публичном мероприятии (собрании, митинге, демонстрации, шествии, пикетировании) и подписанное организатором, либо участниками публичного мероприятия, либо уполномоченным (уполномоченными) на данном публичном мероприятии лицом (лицами);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предложение - рекомендация гражданина по совершенствованию нормативных правовых актов администрации, ее деятельности, развитию общественных отношений, улучшению социально-экономической и иных сфер деятельности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администрации и должностных лиц администрации, либо критика деятельности администрации и должностных лиц администрации, а также критика деятельности подведомственных</w:t>
      </w:r>
      <w:r w:rsidR="00C33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администрации муниципальных предприятий и учреждений и деятельности их руководителей;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жалоба - просьба гражданина о восстановлении или защите его нарушенных прав, свобод или законных интересов либо прав, свобод и интересов других лиц;</w:t>
      </w:r>
    </w:p>
    <w:p w:rsidR="001B35DC" w:rsidRPr="006A1BDE" w:rsidRDefault="001B35DC" w:rsidP="006A1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должностное лицо - лицо, постоянно, временно или по специальному полномочию выполняющее организационно-распорядительные, административно-хозяйственные функции в органах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</w:t>
      </w:r>
    </w:p>
    <w:p w:rsidR="001B35DC" w:rsidRPr="006A1BDE" w:rsidRDefault="0070392E" w:rsidP="00C33B72">
      <w:p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письменному обращению. Порядок регистрации письменных и электронных обращений</w:t>
      </w:r>
    </w:p>
    <w:p w:rsidR="001B35DC" w:rsidRPr="006A1BDE" w:rsidRDefault="004A419C" w:rsidP="00C33B72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в своем письменном обращении в обязательном порядке указывает, кому оно направляется: наименование органа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либо фамилию, имя, отчество соответствующего должностного лица, либо должность соответствующего лица органа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а также свои фамилию, имя, отчество,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</w:t>
      </w:r>
      <w:proofErr w:type="gram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личную подпись и дату.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вправе получить в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гражданин в подтверждение своих доводов приложил к письменному обращению или представил при рассмотрении обращения документы, материалы либо их копии, по просьбе гражданина они должны быть возвращены ему одновременно с направлением ответа. При этом администрация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для рассмотрения обращения гражданина вправе изготовить копии возвращаемых документов и материалов.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обращении, поступившем в администрацию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форме электронного документа,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обращения, поступающие в адрес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том числе поступившие в форме электронного документа по средствам электронной почты, либо факсимильной связью, подлежат учету с обязательной регистрацией. Все письменные обращения принимаются в приемной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подлежат регистрации в течение трех дней со дня их поступления.</w:t>
      </w:r>
    </w:p>
    <w:p w:rsidR="001B35DC" w:rsidRPr="006A1BDE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каждом поступившем обращении заносятся в журнал регистрации письменных обращений граждан. В журнале регистрации указываются следующие сведения: регистрационный номер и индекс, дата поступления обращения, фамилия, имя, отчество, адрес места жительства, краткое содержание обращения, резолюция руководителя, роспись, отметка об исполнении.</w:t>
      </w:r>
    </w:p>
    <w:p w:rsidR="00BF46E1" w:rsidRDefault="001B35DC" w:rsidP="00C33B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письменном обращении в правом нижнем углу проставляется регистрационный номер с указанием даты поступления обращения.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к письменному обращению приложены различные справочные материалы в подлинниках или копиях, они скрепляются вместе с обращением.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письменного обращения в почтовом конверте конверт сохраняется до окончательного рассмотрения вопроса. Конверты с пометкой "Лично" или "Конфиденциально" не вскрываются, регистрационный номер и дата поступления обращения проставляются на конверте.</w:t>
      </w:r>
    </w:p>
    <w:p w:rsidR="00C33B72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</w:p>
    <w:p w:rsidR="00C33B72" w:rsidRDefault="00C33B72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C33B72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F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повторных обращений граждан им присваивается очередной регистрационный номер. В верхнем правом углу повторных обращений, в журнале регистрации обращений делается отметка "повторно". К обращению подбирается предшествующая переписка.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Повторным считается обращение, поступившее от одного и того же лица (группы лиц) по одному и тому же вопросу, если со времени подачи первого предложения, заявления, жалобы прошло больше месяца или заявитель не удовлетворен полученным ответом.</w:t>
      </w:r>
    </w:p>
    <w:p w:rsidR="001B35DC" w:rsidRPr="006A1BDE" w:rsidRDefault="001B35DC" w:rsidP="00C33B72">
      <w:pPr>
        <w:numPr>
          <w:ilvl w:val="0"/>
          <w:numId w:val="9"/>
        </w:numPr>
        <w:shd w:val="clear" w:color="auto" w:fill="FFFFFF"/>
        <w:spacing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личного приема граждан</w:t>
      </w:r>
    </w:p>
    <w:p w:rsidR="001B35DC" w:rsidRPr="006A1BDE" w:rsidRDefault="004A419C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4.1.</w:t>
      </w:r>
      <w:r w:rsidR="00BF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в органах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проводится главой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осуществляется в здании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в соответствии с графиком приема граждан главой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совпадения дня приема граждан с нерабочим выходным и праздничным днем, а также по иным уважительным причинам прием переносится на следующий день.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граждан на прием к главе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осуществляется лицом, ответственным за организацию работы с письменными и устными обращениями граждан, путем заполнения  </w:t>
      </w:r>
      <w:hyperlink r:id="rId9" w:history="1">
        <w:r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карточки</w:t>
        </w:r>
      </w:hyperlink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личного приема гражданина (приложение).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месте личного приема граждан, а также об установленных для приема днях и часах (график) размещается для сведения граждан в сети интернет на сайте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МО, а также размещается на стендах в здании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Отмена личного приема без уважительных причин не допускается. При изменении сроков приема по уважительным причинам граждане, записавшиеся на прием, своевременно ставятся об этом в известность.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Предварительная запись на прием к главе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ведется лицом,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 за организацию работы с письменными и устными обращениями граждан.</w:t>
      </w:r>
    </w:p>
    <w:p w:rsidR="001B35DC" w:rsidRPr="006A1BDE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личный прием в первоочередном порядке имеют: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ветераны и инвалиды Великой Отечественной войны;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ветераны и инвалиды боевых действий;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инвалиды I - III групп, семьи, имеющие детей-инвалидов, законные представители граждан, относящихся к указанным категориям;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беременные женщины;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граждане, пришедшие на личный прием с детьми в возрасте до трех лет;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6) граждане, достигшие 70-летнего возраста;</w:t>
      </w: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7) иные категории граждан в соответствии с законодательством Российской Федерации и законодательством Саратовской области.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гражданин предъявляет документ, удостоверяющий его личность.</w:t>
      </w:r>
    </w:p>
    <w:p w:rsidR="00BF46E1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4.7.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устного обращения гражданина, поступившего в ходе личного приема, осуществляется путем занесения соответствующих сведений в </w:t>
      </w:r>
      <w:hyperlink r:id="rId10" w:anchor="Par195" w:history="1">
        <w:r w:rsidR="001B35DC" w:rsidRPr="006A1BD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карточку</w:t>
        </w:r>
      </w:hyperlink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личного приема гражданина, которая оформляется по форме в соответствии с приложением к настоящему Положению. В карточке личного приема гражданина указываются: номер устного обращения, дата, Ф.И.О. ведущего прием, вид приема, ФИО заявителя, адрес</w:t>
      </w:r>
      <w:r w:rsidR="00C33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проживания, тематика обращения, краткое содержание обращения, резолюция руководителя, ФИО исполнителя, срок исполнения, принятые меры.</w:t>
      </w:r>
    </w:p>
    <w:p w:rsidR="001B35DC" w:rsidRPr="006A1BDE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с которыми обращаются граждане, по возможности разрешаются в ходе приема. Лицо, осуществляющее прием, при решении вопроса руководствуется действующим законодательством и в пределах своей компетентности вправе принять одно из следующих решений:</w:t>
      </w:r>
    </w:p>
    <w:p w:rsidR="00C33B72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удовлетворить просьбу гражданина, сообщив ему порядок и срок исполнения принятого решения;</w:t>
      </w:r>
    </w:p>
    <w:p w:rsidR="00C33B72" w:rsidRDefault="00C33B72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отказать в удовлетворении просьбы, разъяснив мотивы отказа и порядок обжалования принятого решения;</w:t>
      </w:r>
    </w:p>
    <w:p w:rsidR="00BF46E1" w:rsidRDefault="001B35DC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принять письменное заявление, если поставленные гражданином вопросы требуют дополнительного изучения или проверки, разъяснив гражданину порядок и сроки рассмотрения заявления, а также причины, по которым просьба не может быть разрешена в процессе приема. Сведения о результатах рассмотрения устного обращения заносятся в карточку личного приема гражданина и заверяются подписью лица, осуществляющего личный прием.</w:t>
      </w:r>
    </w:p>
    <w:p w:rsidR="001B35DC" w:rsidRPr="006A1BDE" w:rsidRDefault="00BF46E1" w:rsidP="00BF4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просьбе гражданина уполномоченное должностное лицо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принявшее письменное обращение обязано удостоверить на втором представленном гражданином экземпляре обращения факт принятия обращения с указанием даты, занимаемой должности, фамилии и инициалов лица, принявшего обращение.</w:t>
      </w:r>
    </w:p>
    <w:p w:rsidR="00BF46E1" w:rsidRDefault="001B35DC" w:rsidP="00BF46E1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предложения, заявления или жалобы и прилагаемые к ним документы, поступившие в ходе личного приема, регистрируются в журнале регистрации письменных обращений граждан и рассматриваются в порядке, установленном Федеральным законом от 02.05.2006 N 59-ФЗ "О порядке рассмотрения обращений граждан Российской Федерации" и ст. 4 настоящего Положения.</w:t>
      </w:r>
    </w:p>
    <w:p w:rsidR="00BF46E1" w:rsidRDefault="00BF46E1" w:rsidP="00BF46E1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решение вопросов, с которыми обратился гражданин в ходе личного приема, не входит в компетенцию органов местного самоуправления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то ведущий прием разъясняет ему, в какой орган (учреждение, организацию) ему следует обратиться, и, по возможности, оказывает необходимое содействие в этом.</w:t>
      </w:r>
    </w:p>
    <w:p w:rsidR="001B35DC" w:rsidRPr="006A1BDE" w:rsidRDefault="00BF46E1" w:rsidP="00BF46E1">
      <w:pPr>
        <w:shd w:val="clear" w:color="auto" w:fill="FFFFFF"/>
        <w:spacing w:after="0" w:line="240" w:lineRule="auto"/>
        <w:ind w:firstLine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4.11.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93AA1" w:rsidRPr="00E93AA1" w:rsidRDefault="0070392E" w:rsidP="00E93AA1">
      <w:p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B35DC"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работы с зарегистрированными обращениями</w:t>
      </w:r>
    </w:p>
    <w:p w:rsidR="00BF46E1" w:rsidRDefault="004A419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F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5.1.</w:t>
      </w:r>
      <w:r w:rsidR="00BF4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Обращение, поступившее в администрацию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подлежит обязательному рассмотрению.</w:t>
      </w:r>
    </w:p>
    <w:p w:rsidR="00E93AA1" w:rsidRDefault="00BF46E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обращение, поступившее в администрацию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рассматривается в течение 30 дней со дня регистрации письменного обращения. Глава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вправе устанавливать сокращенные сроки рассмотрения отдельных обращений граждан. В исключительных случаях, когда для разрешения вопроса, поставленного в обращении, необходимо осуществление специальной проверки, истребование дополнительных документов либо принятие других мер, глава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E93AA1" w:rsidRDefault="00E93AA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Началом срока рассмотрения письменного обращения считается день его регистрации, окончанием срока рассмотрения считается дата регистрации ответа на обращение заявителю.</w:t>
      </w:r>
    </w:p>
    <w:p w:rsidR="00E93AA1" w:rsidRDefault="00E93AA1" w:rsidP="003505BA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решение вопросов, поставленных в обращении, не относится к ведению органов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должностных лиц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обращение направляется не позднее чем в течение семи дней со дня регистрации по принадлежности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  <w:proofErr w:type="gram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уполномоченные должностные лица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таких случаях могут, в случае необходимости, запрашивать в указанных органах или у должностных лиц документы и материалы о результатах рассмотрения письменного обращения.</w:t>
      </w:r>
    </w:p>
    <w:p w:rsidR="00C33B72" w:rsidRDefault="00E93AA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</w:p>
    <w:p w:rsidR="00C33B72" w:rsidRDefault="00C33B72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AA1" w:rsidRDefault="00C33B72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обращениях граждан наряду с вопросами, относящимися к компетенции органов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содержатся вопросы, разрешение которых находится в компетенции различных органов государственной власти, органов местного самоуправления или должностных лиц, копии обращения направляются в течение семи дней со дня регистрации в соответствующие государственные органы, органы местного самоуправления или соответствующим должностным лицам.</w:t>
      </w:r>
      <w:proofErr w:type="gramEnd"/>
    </w:p>
    <w:p w:rsidR="00E93AA1" w:rsidRDefault="00E93AA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E93AA1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регистрации обращение направляется на рассмотрение главе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</w:t>
      </w:r>
      <w:proofErr w:type="gramStart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указание в виде резолюции тому должностному лицу, в компетенцию которого входит решение поставленных в обращении вопросов, для подготовки ответа.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резолюции о рассмотрении обращения указаны несколько должностных лиц, подлинник обращения направляется ответственному должностному лицу, указанному первым в резолюции, копии направляются другим должностным лицам, ответственным за рассмотрение обращения. В данном случае ответ на письменное обращение подготавливается ответственным должностным лицом.</w:t>
      </w:r>
    </w:p>
    <w:p w:rsidR="001B35DC" w:rsidRPr="006A1BDE" w:rsidRDefault="00E93AA1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5.8.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обращения по существу и принятия мер по разрешению поставленных в нем вопросов должностное лицо, ответственное за его рассмотрение: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предварительного следствия;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дает письменный ответ по существу поставленных в обращении вопросов, за исключением следующих случаев: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не указаны фамилия гражданина или почтового адреса, которому должен быть дан ответ;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текст письменного обращения не поддается прочтению.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обращение не подлежит направлению на рассмотрение главе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или должностному лицу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не поддаются прочтению;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 обращении обжалуется судебное решение. В этом случае обращение возвращается гражданину в течение семи дней со дня регистрации с разъяснением порядка обжалования данного судебного решения;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 письменном обращении содержатся нецензурные, либо оскорбительные выражения, угрозы жизни, здоровью и имуществу должностного лица, а также членов его семьи. В таком случае гражданину сообщается о недопустимости злоупотребления правом;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случае глава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либо уполномоченные на то должностные лица органов местного самоуправления,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или к одному и тому же должностному лицу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  <w:proofErr w:type="gramEnd"/>
    </w:p>
    <w:p w:rsidR="00C33B72" w:rsidRDefault="00C33B72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уведомляется о принятом решении;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подготавливает проект ответа и направляет его главе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образования. Ответ на обращение подписывается главой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либо должностным лицом, в компетенцию которого входит рассмотрение данного вопроса и которое наделено правом соответствующей подписи.</w:t>
      </w:r>
    </w:p>
    <w:p w:rsidR="00E93AA1" w:rsidRDefault="00E93AA1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Отправление ответа на обращение осуществляется после присвоения ему исходящего регистрационного номера.</w:t>
      </w:r>
    </w:p>
    <w:p w:rsidR="00E93AA1" w:rsidRDefault="00E93AA1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обращение направляется заявителю по адресу, указанному в обращении.</w:t>
      </w:r>
    </w:p>
    <w:p w:rsidR="001B35DC" w:rsidRPr="006A1BDE" w:rsidRDefault="00E93AA1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обращение гражданина в электронной форме,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 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 w:rsidR="00E93AA1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ответ на обращения содержащие предложение, заявление или жалобу, которые затрагивают интересы неопределенного круга лиц, в частности обращение, в котором обжалуется судебное решение, вынесенное в отношении неопределенного круга лиц, </w:t>
      </w:r>
      <w:proofErr w:type="gramStart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proofErr w:type="gram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с разъяснением порядка обжалования судебного решения, может быть размещен на официальном сайте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в информационно-телекоммуникационной сети «Интернет». Заявителю в таком случае в течении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поставлены вопрос. При этом по просьбе заявителя должен быть направлен отдельный ответ по существу обращения.</w:t>
      </w:r>
    </w:p>
    <w:p w:rsidR="00E93AA1" w:rsidRDefault="00E93AA1" w:rsidP="00C33B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коллективное обращение граждан направляется одному из авторов обращения, указанному в обращении в качестве получателя ответа или представителя всех авторов обращения при его рассмотрении. Если такое лицо в коллективном обращении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указано, ответ направляется одному из списка граждан, подписавших обращение, для доведения содержания ответа до сведения остальных авторов обращения.</w:t>
      </w:r>
    </w:p>
    <w:p w:rsidR="00E93AA1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A419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5.13.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заявителю дан устный ответ, в карточке личного приема гражданина делается отметка о том, что результаты рассмотрения обращения сообщены заявителю в личной беседе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5.14.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Поступившее в органы местного самоуправления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письмо-обращение считается исполненным, если все поставленные в нем вопросы рассмотрены, по ним приняты все необходимые меры, а заявителям даны разъяснения в соответствии с действующим законодательством.</w:t>
      </w:r>
    </w:p>
    <w:p w:rsidR="00E93AA1" w:rsidRPr="00E93AA1" w:rsidRDefault="001B35DC" w:rsidP="00E93AA1">
      <w:pPr>
        <w:numPr>
          <w:ilvl w:val="0"/>
          <w:numId w:val="19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хранения рассмотренных обращений и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ответов на них</w:t>
      </w:r>
    </w:p>
    <w:p w:rsidR="00C33B72" w:rsidRDefault="00C33B72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B72" w:rsidRDefault="00C33B72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5DC" w:rsidRPr="006A1BDE" w:rsidRDefault="003610F0" w:rsidP="00C33B72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обращения граждан после разрешения поставленных в них вопросов со всеми относящимися к ним документам возвращаются в приемную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для хранения в соответствии с настоящей статьей.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6.2.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обращения граждан и ответы на них располагаются и хранятся в деле в хронологическом порядке.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6.3.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хранение дел непосредственными исполнителями.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6.4.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обращения и ответы на них хранятся в течение 5 лет.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6.5.</w:t>
      </w:r>
      <w:r w:rsidR="00E93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установленных сроков хранения документы по обращениям граждан подлежат уничтожению в установленном порядке.</w:t>
      </w:r>
    </w:p>
    <w:p w:rsidR="0070392E" w:rsidRPr="006A1BDE" w:rsidRDefault="001B35DC" w:rsidP="00E93AA1">
      <w:pPr>
        <w:numPr>
          <w:ilvl w:val="0"/>
          <w:numId w:val="21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работы по рассмотрению обращений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подлежат все зарегистрированные обращения граждан. Контроль за поступившим обращением начинается с момента его регистрации и заканчивается при регистрации ответа его автору.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сроков рассмотрения обращений граждан осуществляется лицом, ответственным за организацию работы с письменными и устными обращениями граждан.</w:t>
      </w:r>
    </w:p>
    <w:p w:rsidR="001B35DC" w:rsidRPr="006A1BDE" w:rsidRDefault="003610F0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Началом срока рассмотрения письменных обращений граждан считается день их регистрации в журнале регистрации обращения граждан, окончанием - день регистрации письменного ответа в журнале регистрации исходящих документов администрации, который ведется в электронном виде.</w:t>
      </w:r>
    </w:p>
    <w:p w:rsidR="001B35DC" w:rsidRPr="006A1BDE" w:rsidRDefault="001B35DC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Исполненными считаются письменные обращения граждан, по которым рассмотрены все поставленные в обращении гражданина вопросы, приняты необходимые меры и даны исчерпывающие ответы.</w:t>
      </w:r>
    </w:p>
    <w:p w:rsidR="00E93AA1" w:rsidRPr="00E93AA1" w:rsidRDefault="001B35DC" w:rsidP="00E93AA1">
      <w:pPr>
        <w:numPr>
          <w:ilvl w:val="0"/>
          <w:numId w:val="22"/>
        </w:numPr>
        <w:shd w:val="clear" w:color="auto" w:fill="FFFFFF"/>
        <w:spacing w:before="100" w:beforeAutospacing="1" w:after="0" w:line="300" w:lineRule="atLeast"/>
        <w:ind w:left="3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местам проведения личного приема граждан</w:t>
      </w:r>
    </w:p>
    <w:p w:rsidR="00E93AA1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Личный прием граждан осуществляется в кабинетах должностных лиц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ожидания приема, заполнения необходимых документов отводятся места, оборудованные информационными стендами, стульями, столами для возможности оформления документов, которые обеспечиваются писчей бумагой и ручками.</w:t>
      </w:r>
    </w:p>
    <w:p w:rsidR="00E93AA1" w:rsidRPr="00E93AA1" w:rsidRDefault="001B35DC" w:rsidP="00E93AA1">
      <w:pPr>
        <w:numPr>
          <w:ilvl w:val="0"/>
          <w:numId w:val="23"/>
        </w:numPr>
        <w:shd w:val="clear" w:color="auto" w:fill="FFFFFF"/>
        <w:spacing w:before="100" w:beforeAutospacing="1" w:after="0" w:line="300" w:lineRule="atLeast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служебному поведению должностных лиц и муниципальных служащих органов местного самоуправления при работе с гражданами</w:t>
      </w:r>
    </w:p>
    <w:p w:rsidR="00E93AA1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Должностные лица и муниципальные служащие администрации </w:t>
      </w:r>
      <w:proofErr w:type="spellStart"/>
      <w:r w:rsidR="00EF26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Кочетновского</w:t>
      </w:r>
      <w:proofErr w:type="spellEnd"/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МО, осуществляя работу с обращениями граждан, обязаны проявлять по отношению к гражданам такт, внимание и корректность, учитывать культурные и иные особенности</w:t>
      </w:r>
    </w:p>
    <w:p w:rsidR="001B35DC" w:rsidRPr="006A1BDE" w:rsidRDefault="001B35DC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этнических, социальных групп и конфессий, способствовать межнациональному и межконфессиональному согласию, в необходимых случаях должны обеспечивать принесение гражданину извинения в письменном виде, в связи с допущенным нарушением его прав.</w:t>
      </w:r>
    </w:p>
    <w:p w:rsidR="001B35DC" w:rsidRPr="006A1BDE" w:rsidRDefault="003610F0" w:rsidP="00E93AA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9.</w:t>
      </w:r>
      <w:r w:rsidR="0070392E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B35DC" w:rsidRPr="006A1BD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виновные в нарушении Федерального закона от 02.05.2006 N 59-ФЗ "О порядке рассмотрения обращений граждан Российской Федерации", Закона Саратовской области от 31.07.2018 N 73-ЗСО "О дополнительных гарантиях права граждан на обращение" и настоящего Положения, несут ответственность, предусмотренную законодательством Российской Федерации.</w:t>
      </w: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E93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59090B" w:rsidRPr="006A1BDE" w:rsidRDefault="0059090B" w:rsidP="005909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33B72" w:rsidRPr="00C33B72" w:rsidRDefault="00C33B72" w:rsidP="00C33B72">
      <w:pPr>
        <w:shd w:val="clear" w:color="auto" w:fill="FFFFFF"/>
        <w:spacing w:after="0"/>
        <w:ind w:left="2160" w:firstLine="72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Приложение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к Положению о порядке рассмотрения обращений граждан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в органы местного самоуправления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="00EF26D0">
        <w:rPr>
          <w:rFonts w:ascii="Times New Roman" w:hAnsi="Times New Roman" w:cs="Times New Roman"/>
          <w:b/>
          <w:bCs/>
          <w:color w:val="333333"/>
          <w:sz w:val="24"/>
          <w:szCs w:val="24"/>
        </w:rPr>
        <w:t>Кочетновского</w:t>
      </w:r>
      <w:proofErr w:type="spellEnd"/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муниципального образования</w:t>
      </w:r>
    </w:p>
    <w:p w:rsidR="00C33B72" w:rsidRPr="00C33B72" w:rsidRDefault="00C33B72" w:rsidP="00C33B72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Ровенского района Саратовской области</w:t>
      </w:r>
      <w:bookmarkStart w:id="0" w:name="Par195"/>
      <w:bookmarkEnd w:id="0"/>
    </w:p>
    <w:p w:rsidR="00C33B72" w:rsidRPr="00C33B72" w:rsidRDefault="00C33B72" w:rsidP="00C33B72">
      <w:pPr>
        <w:shd w:val="clear" w:color="auto" w:fill="FFFFFF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C33B72" w:rsidRPr="00C33B72" w:rsidRDefault="00C33B72" w:rsidP="00C33B72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C33B72">
        <w:rPr>
          <w:rFonts w:ascii="Times New Roman" w:hAnsi="Times New Roman" w:cs="Times New Roman"/>
          <w:b/>
          <w:bCs/>
          <w:sz w:val="24"/>
          <w:szCs w:val="24"/>
        </w:rPr>
        <w:t>КАРТОЧКА ЛИЧНОГО ПРИЕМА ГРАЖДАНИНА</w:t>
      </w:r>
    </w:p>
    <w:p w:rsidR="00C33B72" w:rsidRPr="00C33B72" w:rsidRDefault="00C33B72" w:rsidP="00C33B7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6"/>
        <w:gridCol w:w="1375"/>
        <w:gridCol w:w="540"/>
        <w:gridCol w:w="1080"/>
        <w:gridCol w:w="710"/>
        <w:gridCol w:w="236"/>
        <w:gridCol w:w="811"/>
        <w:gridCol w:w="441"/>
        <w:gridCol w:w="67"/>
        <w:gridCol w:w="212"/>
        <w:gridCol w:w="180"/>
        <w:gridCol w:w="1561"/>
        <w:gridCol w:w="1249"/>
      </w:tblGrid>
      <w:tr w:rsidR="00C33B72" w:rsidRPr="00C33B72" w:rsidTr="00C33B72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ведущего прием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Вид приема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Личный 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Выездной прием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(в др. поселке)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Поселок___________________Улица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Дом_______________кв.______________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комната_________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1 .Государство,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общество, 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Конституционный строй. Основы государственного управления. Международные отношения, межд. право. Гражданское право. Индивидуальные правовые акты по кадровым вопросам, награждение, помилование, гражданство, присвоение почетных и иных званий 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2. Социальная сфера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-Семья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.-Труд и занятость населения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.-Социальное обеспечение, социальное страхование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.-Образование, наука, культура</w:t>
            </w: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.-Здравоохранение, физкультура, спорт, туризм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3. Экономика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Финансы. Хозяйственная деятельность. Внешняя экономическая деятельность, таможенное дело. Природные ресурсы, охрана окружающей природной среды. Информация и информатика. Земельные участки, бродячие животные.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4. Оборона, </w:t>
            </w:r>
          </w:p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безопасность,</w:t>
            </w:r>
          </w:p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законность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Оборона. Безопасность и охрана правопорядка, Уголовное право, исполнение наказаний. Правосудие. Прокуратура, органы юстиции, адвокатура, нотариат</w:t>
            </w: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721" w:rsidRDefault="00B047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5. Жилищно-коммунальная сфера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721" w:rsidRDefault="00B04721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5.1. Жилищный фонд. 5.2. Обеспечение права на жилище (обеспечение жилищем, пользование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ондом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, соц.гарантии в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жил.сфере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 (исключая право собственности на жилище),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риэлторская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деят-ть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). 5.3. Содержание и обеспечение ЖКУ (коммунальное хозяйство, оплата строительства, содержания и ремонта жилья (кредиты, компенсации, субсидии, льготы) 5.4. –ДРУГИЕ («Жил. законодательство, его применение, ответственность за нарушение»(т.е. общие положения жил.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закон-ва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 xml:space="preserve">, жилищные споры) и «Нежилой фонд» (т.е. эксплуатация нежилых помещений, </w:t>
            </w:r>
            <w:proofErr w:type="spellStart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администр.зданий</w:t>
            </w:r>
            <w:proofErr w:type="spellEnd"/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, перевод помещений из жилых в нежилые, дачное хоз-во, гостиничное хоз-во).</w:t>
            </w:r>
          </w:p>
        </w:tc>
      </w:tr>
      <w:tr w:rsidR="00C33B72" w:rsidRPr="00C33B72" w:rsidTr="00C33B72">
        <w:trPr>
          <w:trHeight w:val="836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Резолюция руководителя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ФИО исполнителя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 выездом на место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Без выезда на место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Поддержано (т.е. подлежит удовлетворению)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rPr>
          <w:trHeight w:val="593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В т.ч. меры приняты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rPr>
          <w:trHeight w:val="351"/>
        </w:trPr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Разъяснено в ходе приема</w:t>
            </w: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С согласия гражданина письменный ответ не требуется</w:t>
            </w:r>
          </w:p>
        </w:tc>
        <w:tc>
          <w:tcPr>
            <w:tcW w:w="368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Роспись гражданина</w:t>
            </w:r>
          </w:p>
        </w:tc>
      </w:tr>
      <w:tr w:rsidR="00C33B72" w:rsidRPr="00C33B72" w:rsidTr="00C33B72">
        <w:trPr>
          <w:trHeight w:val="57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Не поддержано (т.е. не подлежит удовлетворению)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72" w:rsidRPr="00C33B72" w:rsidTr="00C33B72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B72" w:rsidRPr="00C33B72" w:rsidRDefault="00C33B72" w:rsidP="00C33B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B72">
              <w:rPr>
                <w:rFonts w:ascii="Times New Roman" w:hAnsi="Times New Roman" w:cs="Times New Roman"/>
                <w:sz w:val="24"/>
                <w:szCs w:val="24"/>
              </w:rPr>
              <w:t>Находится на рассмотрении (срок исполнения не наступил)</w:t>
            </w:r>
          </w:p>
        </w:tc>
        <w:tc>
          <w:tcPr>
            <w:tcW w:w="7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B72" w:rsidRPr="00C33B72" w:rsidRDefault="00C33B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B72" w:rsidRPr="00C33B72" w:rsidRDefault="00C33B72" w:rsidP="00C33B7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B72" w:rsidRPr="00C33B72" w:rsidRDefault="00C33B72" w:rsidP="00C33B72">
      <w:p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9D4E4C" w:rsidRPr="00C33B72" w:rsidRDefault="009D4E4C" w:rsidP="0059090B">
      <w:pPr>
        <w:spacing w:after="0"/>
        <w:rPr>
          <w:rFonts w:ascii="Times New Roman" w:hAnsi="Times New Roman" w:cs="Times New Roman"/>
        </w:rPr>
      </w:pPr>
    </w:p>
    <w:sectPr w:rsidR="009D4E4C" w:rsidRPr="00C33B72" w:rsidSect="006A1BD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DAB"/>
    <w:multiLevelType w:val="multilevel"/>
    <w:tmpl w:val="BCEC2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97776"/>
    <w:multiLevelType w:val="multilevel"/>
    <w:tmpl w:val="9A9861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63C68"/>
    <w:multiLevelType w:val="multilevel"/>
    <w:tmpl w:val="504012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44038"/>
    <w:multiLevelType w:val="multilevel"/>
    <w:tmpl w:val="DEA85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824560"/>
    <w:multiLevelType w:val="multilevel"/>
    <w:tmpl w:val="5518E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45CA4"/>
    <w:multiLevelType w:val="multilevel"/>
    <w:tmpl w:val="9836C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034F6B"/>
    <w:multiLevelType w:val="multilevel"/>
    <w:tmpl w:val="10F8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F71681"/>
    <w:multiLevelType w:val="multilevel"/>
    <w:tmpl w:val="30E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92BE1"/>
    <w:multiLevelType w:val="multilevel"/>
    <w:tmpl w:val="0F0ED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B73D3A"/>
    <w:multiLevelType w:val="multilevel"/>
    <w:tmpl w:val="434C0A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6301D"/>
    <w:multiLevelType w:val="multilevel"/>
    <w:tmpl w:val="F91687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129AE"/>
    <w:multiLevelType w:val="multilevel"/>
    <w:tmpl w:val="5B5667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705BC9"/>
    <w:multiLevelType w:val="multilevel"/>
    <w:tmpl w:val="DC9A7C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181D7D"/>
    <w:multiLevelType w:val="multilevel"/>
    <w:tmpl w:val="E42ABA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10261"/>
    <w:multiLevelType w:val="multilevel"/>
    <w:tmpl w:val="EDE894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9A0868"/>
    <w:multiLevelType w:val="multilevel"/>
    <w:tmpl w:val="4B821E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561DE4"/>
    <w:multiLevelType w:val="multilevel"/>
    <w:tmpl w:val="DB2E0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C6EDF"/>
    <w:multiLevelType w:val="multilevel"/>
    <w:tmpl w:val="76B680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3B7648"/>
    <w:multiLevelType w:val="multilevel"/>
    <w:tmpl w:val="E0967E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68608C"/>
    <w:multiLevelType w:val="multilevel"/>
    <w:tmpl w:val="2E32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DD016A"/>
    <w:multiLevelType w:val="multilevel"/>
    <w:tmpl w:val="D06E8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F193D"/>
    <w:multiLevelType w:val="multilevel"/>
    <w:tmpl w:val="D6BC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C80073"/>
    <w:multiLevelType w:val="multilevel"/>
    <w:tmpl w:val="4EFC99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0"/>
  </w:num>
  <w:num w:numId="8">
    <w:abstractNumId w:val="10"/>
  </w:num>
  <w:num w:numId="9">
    <w:abstractNumId w:val="18"/>
  </w:num>
  <w:num w:numId="10">
    <w:abstractNumId w:val="9"/>
  </w:num>
  <w:num w:numId="11">
    <w:abstractNumId w:val="8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6"/>
  </w:num>
  <w:num w:numId="17">
    <w:abstractNumId w:val="14"/>
  </w:num>
  <w:num w:numId="18">
    <w:abstractNumId w:val="15"/>
  </w:num>
  <w:num w:numId="19">
    <w:abstractNumId w:val="1"/>
  </w:num>
  <w:num w:numId="20">
    <w:abstractNumId w:val="7"/>
  </w:num>
  <w:num w:numId="21">
    <w:abstractNumId w:val="2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5D0"/>
    <w:rsid w:val="001B35DC"/>
    <w:rsid w:val="00295FB7"/>
    <w:rsid w:val="003505BA"/>
    <w:rsid w:val="003610F0"/>
    <w:rsid w:val="003975C1"/>
    <w:rsid w:val="004A419C"/>
    <w:rsid w:val="0059090B"/>
    <w:rsid w:val="006A1BDE"/>
    <w:rsid w:val="006F4EA0"/>
    <w:rsid w:val="0070392E"/>
    <w:rsid w:val="009D4E4C"/>
    <w:rsid w:val="00A555D0"/>
    <w:rsid w:val="00B04721"/>
    <w:rsid w:val="00BF46E1"/>
    <w:rsid w:val="00C33B72"/>
    <w:rsid w:val="00DD2EDF"/>
    <w:rsid w:val="00E93AA1"/>
    <w:rsid w:val="00EF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35DC"/>
    <w:rPr>
      <w:b/>
      <w:bCs/>
    </w:rPr>
  </w:style>
  <w:style w:type="character" w:styleId="a5">
    <w:name w:val="Hyperlink"/>
    <w:basedOn w:val="a0"/>
    <w:uiPriority w:val="99"/>
    <w:semiHidden/>
    <w:unhideWhenUsed/>
    <w:rsid w:val="001B35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F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56ECF232EFA2E41F1B13C81575839139AB6C83549E466A69B2797306DCC78769394463D688E385780832jD16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56ECF232EFA2E41F1B0DC50319DC943FA43A8B5099443531ED222E51jD15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akon.scli.ru/ru/legal_texts/act_municipal_education/index.php?do4=document&amp;id4=ccd54ac4-fad7-47df-bf7f-45f25632fc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51DF0DA01B5F18C939471BBA80EB2A24CBD6D28E68B22818F4FE8F10B1EB39A528673A8B1110E8DAA74BC5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4314</Words>
  <Characters>24596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Привольное1</dc:creator>
  <cp:keywords/>
  <dc:description/>
  <cp:lastModifiedBy>Адм Кочетное МО</cp:lastModifiedBy>
  <cp:revision>22</cp:revision>
  <cp:lastPrinted>2024-11-15T12:17:00Z</cp:lastPrinted>
  <dcterms:created xsi:type="dcterms:W3CDTF">2024-08-15T11:44:00Z</dcterms:created>
  <dcterms:modified xsi:type="dcterms:W3CDTF">2024-11-15T12:26:00Z</dcterms:modified>
</cp:coreProperties>
</file>